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17 от 25.03.2022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7826A0" w:rsidRPr="00B367A8" w:rsidTr="00C877A2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7826A0" w:rsidRPr="00B367A8" w:rsidTr="00C877A2">
              <w:trPr>
                <w:trHeight w:val="136"/>
              </w:trPr>
              <w:tc>
                <w:tcPr>
                  <w:tcW w:w="4014" w:type="dxa"/>
                  <w:hideMark/>
                </w:tcPr>
                <w:p w:rsidR="007826A0" w:rsidRPr="00B367A8" w:rsidRDefault="007826A0" w:rsidP="00C877A2">
                  <w:pPr>
                    <w:spacing w:after="0" w:line="240" w:lineRule="auto"/>
                    <w:rPr>
                      <w:rFonts w:ascii="Times New Roman" w:hAnsi="Times New Roman"/>
                      <w:caps/>
                      <w:lang w:val="kk-KZ" w:bidi="en-US"/>
                    </w:rPr>
                  </w:pPr>
                  <w:r w:rsidRPr="00CA4E6E">
                    <w:rPr>
                      <w:rFonts w:ascii="Times New Roman" w:hAnsi="Times New Roman"/>
                      <w:b/>
                      <w:caps/>
                      <w:lang w:val="kk-KZ" w:bidi="en-US"/>
                    </w:rPr>
                    <w:t xml:space="preserve">   </w:t>
                  </w:r>
                  <w:r w:rsidRPr="00B367A8">
                    <w:rPr>
                      <w:rFonts w:ascii="Times New Roman" w:hAnsi="Times New Roman"/>
                      <w:b/>
                      <w:caps/>
                      <w:lang w:val="kk-KZ" w:bidi="en-US"/>
                    </w:rPr>
                    <w:t>Қазақстан Республикасы</w:t>
                  </w:r>
                </w:p>
              </w:tc>
            </w:tr>
          </w:tbl>
          <w:p w:rsidR="007826A0" w:rsidRPr="00B367A8" w:rsidRDefault="007826A0" w:rsidP="00C877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aps/>
                <w:lang w:val="kk-KZ" w:bidi="en-US"/>
              </w:rPr>
            </w:pPr>
            <w:r w:rsidRPr="00B367A8">
              <w:rPr>
                <w:rFonts w:ascii="Times New Roman" w:hAnsi="Times New Roman"/>
                <w:b/>
                <w:caps/>
                <w:lang w:val="kk-KZ" w:bidi="en-US"/>
              </w:rPr>
              <w:t>денсаулық сақтау  министрлігі</w:t>
            </w:r>
          </w:p>
          <w:p w:rsidR="007826A0" w:rsidRPr="00B367A8" w:rsidRDefault="007826A0" w:rsidP="00C877A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 w:bidi="en-US"/>
              </w:rPr>
            </w:pPr>
          </w:p>
          <w:p w:rsidR="007826A0" w:rsidRPr="00B367A8" w:rsidRDefault="007826A0" w:rsidP="00C877A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bidi="en-US"/>
              </w:rPr>
            </w:pPr>
            <w:r w:rsidRPr="00B367A8">
              <w:rPr>
                <w:rFonts w:ascii="Times New Roman" w:hAnsi="Times New Roman"/>
                <w:b/>
                <w:bCs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7826A0" w:rsidRPr="00B367A8" w:rsidRDefault="007826A0" w:rsidP="00C877A2">
            <w:pPr>
              <w:spacing w:after="0" w:line="240" w:lineRule="auto"/>
              <w:rPr>
                <w:rFonts w:ascii="Times New Roman" w:hAnsi="Times New Roman"/>
                <w:b/>
                <w:lang w:bidi="en-US"/>
              </w:rPr>
            </w:pPr>
            <w:r w:rsidRPr="00B367A8">
              <w:rPr>
                <w:rFonts w:ascii="Times New Roman" w:hAnsi="Times New Roman"/>
                <w:noProof/>
              </w:rPr>
              <w:drawing>
                <wp:inline distT="0" distB="0" distL="0" distR="0" wp14:anchorId="313EE62E" wp14:editId="55114B0D">
                  <wp:extent cx="1047750" cy="9144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7826A0" w:rsidRPr="00B367A8" w:rsidRDefault="007826A0" w:rsidP="00C877A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bidi="en-US"/>
              </w:rPr>
            </w:pPr>
            <w:r w:rsidRPr="00B367A8">
              <w:rPr>
                <w:rFonts w:ascii="Times New Roman" w:hAnsi="Times New Roman"/>
                <w:b/>
                <w:caps/>
                <w:lang w:bidi="en-US"/>
              </w:rPr>
              <w:t>Министерство</w:t>
            </w:r>
          </w:p>
          <w:p w:rsidR="007826A0" w:rsidRPr="00B367A8" w:rsidRDefault="007826A0" w:rsidP="00C877A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bidi="en-US"/>
              </w:rPr>
            </w:pPr>
            <w:r w:rsidRPr="00B367A8">
              <w:rPr>
                <w:rFonts w:ascii="Times New Roman" w:hAnsi="Times New Roman"/>
                <w:b/>
                <w:caps/>
                <w:lang w:bidi="en-US"/>
              </w:rPr>
              <w:t>здравоохранения</w:t>
            </w:r>
          </w:p>
          <w:p w:rsidR="007826A0" w:rsidRPr="00B367A8" w:rsidRDefault="007826A0" w:rsidP="00C877A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bidi="en-US"/>
              </w:rPr>
            </w:pPr>
            <w:r w:rsidRPr="00B367A8">
              <w:rPr>
                <w:rFonts w:ascii="Times New Roman" w:hAnsi="Times New Roman"/>
                <w:b/>
                <w:caps/>
                <w:lang w:bidi="en-US"/>
              </w:rPr>
              <w:t>Республики Казахстан</w:t>
            </w:r>
          </w:p>
          <w:p w:rsidR="007826A0" w:rsidRPr="00B367A8" w:rsidRDefault="007826A0" w:rsidP="00C877A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bidi="en-US"/>
              </w:rPr>
            </w:pPr>
          </w:p>
          <w:p w:rsidR="007826A0" w:rsidRPr="00B367A8" w:rsidRDefault="007826A0" w:rsidP="00C87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bidi="en-US"/>
              </w:rPr>
            </w:pPr>
            <w:r w:rsidRPr="00B367A8">
              <w:rPr>
                <w:rFonts w:ascii="Times New Roman" w:hAnsi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7826A0" w:rsidRPr="00B367A8" w:rsidRDefault="007826A0" w:rsidP="007826A0">
      <w:pPr>
        <w:spacing w:after="0" w:line="240" w:lineRule="auto"/>
        <w:rPr>
          <w:rFonts w:ascii="Times New Roman" w:eastAsia="Calibri" w:hAnsi="Times New Roman"/>
          <w:b/>
          <w:lang w:bidi="en-US"/>
        </w:rPr>
      </w:pPr>
      <w:r w:rsidRPr="00B367A8">
        <w:rPr>
          <w:rFonts w:ascii="Times New Roman" w:hAnsi="Times New Roman"/>
          <w:b/>
          <w:lang w:bidi="en-US"/>
        </w:rPr>
        <w:t xml:space="preserve">          </w:t>
      </w:r>
    </w:p>
    <w:p w:rsidR="007826A0" w:rsidRPr="00B367A8" w:rsidRDefault="007826A0" w:rsidP="007826A0">
      <w:pPr>
        <w:spacing w:after="0" w:line="240" w:lineRule="auto"/>
        <w:jc w:val="both"/>
        <w:rPr>
          <w:rFonts w:ascii="Times New Roman" w:hAnsi="Times New Roman"/>
          <w:b/>
          <w:lang w:val="kk-KZ" w:bidi="en-US"/>
        </w:rPr>
      </w:pPr>
      <w:r w:rsidRPr="00B367A8">
        <w:rPr>
          <w:rFonts w:ascii="Times New Roman" w:hAnsi="Times New Roman"/>
          <w:b/>
          <w:u w:val="single"/>
          <w:lang w:bidi="en-US"/>
        </w:rPr>
        <w:t>202</w:t>
      </w:r>
      <w:r w:rsidRPr="00B367A8">
        <w:rPr>
          <w:rFonts w:ascii="Times New Roman" w:hAnsi="Times New Roman"/>
          <w:b/>
          <w:u w:val="single"/>
          <w:lang w:val="kk-KZ" w:bidi="en-US"/>
        </w:rPr>
        <w:t xml:space="preserve">2 </w:t>
      </w:r>
      <w:proofErr w:type="spellStart"/>
      <w:r w:rsidRPr="00B367A8">
        <w:rPr>
          <w:rFonts w:ascii="Times New Roman" w:hAnsi="Times New Roman"/>
          <w:b/>
          <w:u w:val="single"/>
          <w:lang w:bidi="en-US"/>
        </w:rPr>
        <w:t>жыл</w:t>
      </w:r>
      <w:proofErr w:type="spellEnd"/>
      <w:r w:rsidRPr="00B367A8">
        <w:rPr>
          <w:rFonts w:ascii="Times New Roman" w:hAnsi="Times New Roman"/>
          <w:b/>
          <w:u w:val="single"/>
          <w:lang w:val="kk-KZ" w:bidi="en-US"/>
        </w:rPr>
        <w:t xml:space="preserve">ғы 25 наурыздағы </w:t>
      </w:r>
      <w:r w:rsidRPr="00B367A8">
        <w:rPr>
          <w:rFonts w:ascii="Times New Roman" w:hAnsi="Times New Roman"/>
          <w:b/>
          <w:u w:val="single"/>
          <w:lang w:bidi="en-US"/>
        </w:rPr>
        <w:t>№</w:t>
      </w:r>
      <w:r w:rsidR="005C676B" w:rsidRPr="00B367A8">
        <w:rPr>
          <w:rFonts w:ascii="Times New Roman" w:hAnsi="Times New Roman"/>
          <w:b/>
          <w:u w:val="single"/>
          <w:lang w:bidi="en-US"/>
        </w:rPr>
        <w:t>17</w:t>
      </w:r>
      <w:r w:rsidRPr="00B367A8">
        <w:rPr>
          <w:rFonts w:ascii="Times New Roman" w:hAnsi="Times New Roman"/>
          <w:b/>
          <w:u w:val="single"/>
          <w:lang w:bidi="en-US"/>
        </w:rPr>
        <w:t xml:space="preserve"> </w:t>
      </w:r>
      <w:r w:rsidRPr="00B367A8">
        <w:rPr>
          <w:rFonts w:ascii="Times New Roman" w:hAnsi="Times New Roman"/>
          <w:b/>
          <w:lang w:val="kk-KZ" w:bidi="en-US"/>
        </w:rPr>
        <w:t xml:space="preserve">                                                            </w:t>
      </w:r>
      <w:r w:rsidRPr="00B367A8">
        <w:rPr>
          <w:rFonts w:ascii="Times New Roman" w:hAnsi="Times New Roman"/>
          <w:b/>
          <w:u w:val="single"/>
          <w:lang w:val="kk-KZ" w:bidi="en-US"/>
        </w:rPr>
        <w:t>25 марта</w:t>
      </w:r>
      <w:r w:rsidRPr="00B367A8">
        <w:rPr>
          <w:rFonts w:ascii="Times New Roman" w:hAnsi="Times New Roman"/>
          <w:b/>
          <w:u w:val="single"/>
          <w:lang w:bidi="en-US"/>
        </w:rPr>
        <w:t xml:space="preserve"> 2022 года №</w:t>
      </w:r>
      <w:r w:rsidR="005C676B" w:rsidRPr="00B367A8">
        <w:rPr>
          <w:rFonts w:ascii="Times New Roman" w:hAnsi="Times New Roman"/>
          <w:b/>
          <w:u w:val="single"/>
          <w:lang w:bidi="en-US"/>
        </w:rPr>
        <w:t>17</w:t>
      </w:r>
      <w:r w:rsidRPr="00B367A8">
        <w:rPr>
          <w:rFonts w:ascii="Times New Roman" w:hAnsi="Times New Roman"/>
          <w:b/>
          <w:u w:val="single"/>
          <w:lang w:val="kk-KZ" w:bidi="en-US"/>
        </w:rPr>
        <w:t xml:space="preserve"> </w:t>
      </w:r>
    </w:p>
    <w:p w:rsidR="007826A0" w:rsidRPr="00B367A8" w:rsidRDefault="007826A0" w:rsidP="007826A0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B367A8">
        <w:rPr>
          <w:rFonts w:ascii="Times New Roman" w:hAnsi="Times New Roman"/>
          <w:b/>
        </w:rPr>
        <w:t xml:space="preserve">        </w:t>
      </w:r>
    </w:p>
    <w:p w:rsidR="007826A0" w:rsidRPr="00B367A8" w:rsidRDefault="007826A0" w:rsidP="007826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67A8">
        <w:rPr>
          <w:rFonts w:ascii="Times New Roman" w:hAnsi="Times New Roman"/>
          <w:b/>
          <w:lang w:val="kk-KZ"/>
        </w:rPr>
        <w:t xml:space="preserve">        </w:t>
      </w:r>
      <w:r w:rsidRPr="00B367A8">
        <w:rPr>
          <w:rFonts w:ascii="Times New Roman" w:hAnsi="Times New Roman"/>
          <w:b/>
        </w:rPr>
        <w:t xml:space="preserve"> </w:t>
      </w:r>
      <w:proofErr w:type="spellStart"/>
      <w:r w:rsidRPr="00B367A8">
        <w:rPr>
          <w:rFonts w:ascii="Times New Roman" w:hAnsi="Times New Roman"/>
          <w:b/>
        </w:rPr>
        <w:t>Нұр-Сұлтан</w:t>
      </w:r>
      <w:proofErr w:type="spellEnd"/>
      <w:r w:rsidRPr="00B367A8">
        <w:rPr>
          <w:rFonts w:ascii="Times New Roman" w:hAnsi="Times New Roman"/>
          <w:b/>
        </w:rPr>
        <w:t xml:space="preserve"> </w:t>
      </w:r>
      <w:proofErr w:type="spellStart"/>
      <w:r w:rsidRPr="00B367A8">
        <w:rPr>
          <w:rFonts w:ascii="Times New Roman" w:hAnsi="Times New Roman"/>
          <w:b/>
        </w:rPr>
        <w:t>қаласы</w:t>
      </w:r>
      <w:proofErr w:type="spellEnd"/>
      <w:r w:rsidRPr="00B367A8">
        <w:rPr>
          <w:rFonts w:ascii="Times New Roman" w:hAnsi="Times New Roman"/>
          <w:b/>
        </w:rPr>
        <w:t xml:space="preserve">                                                  </w:t>
      </w:r>
      <w:r w:rsidRPr="00B367A8">
        <w:rPr>
          <w:rFonts w:ascii="Times New Roman" w:hAnsi="Times New Roman"/>
          <w:b/>
          <w:lang w:val="kk-KZ"/>
        </w:rPr>
        <w:t xml:space="preserve">    </w:t>
      </w:r>
      <w:r w:rsidRPr="00B367A8">
        <w:rPr>
          <w:rFonts w:ascii="Times New Roman" w:hAnsi="Times New Roman"/>
          <w:b/>
        </w:rPr>
        <w:t xml:space="preserve">                  </w:t>
      </w:r>
      <w:r w:rsidRPr="00B367A8">
        <w:rPr>
          <w:rFonts w:ascii="Times New Roman" w:hAnsi="Times New Roman"/>
          <w:b/>
          <w:lang w:val="kk-KZ"/>
        </w:rPr>
        <w:t xml:space="preserve">    </w:t>
      </w:r>
      <w:r w:rsidRPr="00B367A8">
        <w:rPr>
          <w:rFonts w:ascii="Times New Roman" w:hAnsi="Times New Roman"/>
          <w:b/>
        </w:rPr>
        <w:t xml:space="preserve"> город </w:t>
      </w:r>
      <w:proofErr w:type="spellStart"/>
      <w:r w:rsidRPr="00B367A8">
        <w:rPr>
          <w:rFonts w:ascii="Times New Roman" w:hAnsi="Times New Roman"/>
          <w:b/>
        </w:rPr>
        <w:t>Нур</w:t>
      </w:r>
      <w:proofErr w:type="spellEnd"/>
      <w:r w:rsidRPr="00B367A8">
        <w:rPr>
          <w:rFonts w:ascii="Times New Roman" w:hAnsi="Times New Roman"/>
          <w:b/>
        </w:rPr>
        <w:t>-Султан</w:t>
      </w:r>
    </w:p>
    <w:p w:rsidR="007826A0" w:rsidRPr="00B367A8" w:rsidRDefault="007826A0" w:rsidP="007826A0">
      <w:pPr>
        <w:shd w:val="clear" w:color="auto" w:fill="FFFFFF"/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en-US"/>
        </w:rPr>
      </w:pPr>
    </w:p>
    <w:p w:rsidR="007826A0" w:rsidRPr="00B367A8" w:rsidRDefault="007826A0" w:rsidP="007826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6A0" w:rsidRPr="00B367A8" w:rsidRDefault="007826A0" w:rsidP="007826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367A8">
        <w:rPr>
          <w:rFonts w:ascii="Times New Roman" w:hAnsi="Times New Roman"/>
          <w:b/>
          <w:sz w:val="28"/>
          <w:szCs w:val="28"/>
          <w:lang w:val="kk-KZ"/>
        </w:rPr>
        <w:t>О внесении изменений и дополнений</w:t>
      </w:r>
    </w:p>
    <w:p w:rsidR="007826A0" w:rsidRPr="00B367A8" w:rsidRDefault="007826A0" w:rsidP="007826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367A8">
        <w:rPr>
          <w:rFonts w:ascii="Times New Roman" w:hAnsi="Times New Roman"/>
          <w:b/>
          <w:sz w:val="28"/>
          <w:szCs w:val="28"/>
          <w:lang w:val="kk-KZ"/>
        </w:rPr>
        <w:t xml:space="preserve">в постановление Главного </w:t>
      </w:r>
    </w:p>
    <w:p w:rsidR="007826A0" w:rsidRPr="00B367A8" w:rsidRDefault="007826A0" w:rsidP="007826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367A8">
        <w:rPr>
          <w:rFonts w:ascii="Times New Roman" w:hAnsi="Times New Roman"/>
          <w:b/>
          <w:sz w:val="28"/>
          <w:szCs w:val="28"/>
          <w:lang w:val="kk-KZ"/>
        </w:rPr>
        <w:t xml:space="preserve">государственного санитарного врача </w:t>
      </w:r>
    </w:p>
    <w:p w:rsidR="007826A0" w:rsidRPr="00B367A8" w:rsidRDefault="007826A0" w:rsidP="007826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367A8">
        <w:rPr>
          <w:rFonts w:ascii="Times New Roman" w:hAnsi="Times New Roman"/>
          <w:b/>
          <w:sz w:val="28"/>
          <w:szCs w:val="28"/>
          <w:lang w:val="kk-KZ"/>
        </w:rPr>
        <w:t xml:space="preserve">Республики Казахстан </w:t>
      </w:r>
    </w:p>
    <w:p w:rsidR="007826A0" w:rsidRPr="00B367A8" w:rsidRDefault="007826A0" w:rsidP="007826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67A8">
        <w:rPr>
          <w:rFonts w:ascii="Times New Roman" w:hAnsi="Times New Roman"/>
          <w:b/>
          <w:sz w:val="28"/>
          <w:szCs w:val="28"/>
          <w:lang w:val="kk-KZ"/>
        </w:rPr>
        <w:t>от 13 января 2022 года № 2</w:t>
      </w:r>
    </w:p>
    <w:p w:rsidR="007826A0" w:rsidRPr="00B367A8" w:rsidRDefault="007826A0" w:rsidP="007826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6A0" w:rsidRPr="00B367A8" w:rsidRDefault="007826A0" w:rsidP="007826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26A0" w:rsidRPr="00B367A8" w:rsidRDefault="007826A0" w:rsidP="007826A0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B367A8">
        <w:rPr>
          <w:rFonts w:ascii="Times New Roman" w:eastAsia="SimSun" w:hAnsi="Times New Roman"/>
          <w:sz w:val="28"/>
          <w:szCs w:val="28"/>
          <w:lang w:eastAsia="en-US"/>
        </w:rPr>
        <w:t xml:space="preserve">В целях предупреждения распространения </w:t>
      </w:r>
      <w:proofErr w:type="spellStart"/>
      <w:r w:rsidRPr="00B367A8">
        <w:rPr>
          <w:rFonts w:ascii="Times New Roman" w:eastAsia="SimSun" w:hAnsi="Times New Roman"/>
          <w:sz w:val="28"/>
          <w:szCs w:val="28"/>
          <w:lang w:eastAsia="en-US"/>
        </w:rPr>
        <w:t>коронавирусной</w:t>
      </w:r>
      <w:proofErr w:type="spellEnd"/>
      <w:r w:rsidRPr="00B367A8">
        <w:rPr>
          <w:rFonts w:ascii="Times New Roman" w:eastAsia="SimSun" w:hAnsi="Times New Roman"/>
          <w:sz w:val="28"/>
          <w:szCs w:val="28"/>
          <w:lang w:eastAsia="en-US"/>
        </w:rPr>
        <w:t xml:space="preserve"> инфекции COVID-19 (далее – КВИ) среди населения Республики Казахстан </w:t>
      </w:r>
      <w:r w:rsidRPr="00B367A8">
        <w:rPr>
          <w:rFonts w:ascii="Times New Roman" w:eastAsia="SimSun" w:hAnsi="Times New Roman"/>
          <w:b/>
          <w:sz w:val="28"/>
          <w:szCs w:val="28"/>
          <w:lang w:eastAsia="en-US"/>
        </w:rPr>
        <w:t>ПОСТАНОВЛЯЮ</w:t>
      </w:r>
      <w:r w:rsidRPr="00B367A8">
        <w:rPr>
          <w:rFonts w:ascii="Times New Roman" w:eastAsia="SimSun" w:hAnsi="Times New Roman"/>
          <w:sz w:val="28"/>
          <w:szCs w:val="28"/>
          <w:lang w:eastAsia="en-US"/>
        </w:rPr>
        <w:t>:</w:t>
      </w:r>
    </w:p>
    <w:p w:rsidR="001038F0" w:rsidRPr="00B367A8" w:rsidRDefault="007826A0" w:rsidP="00EB166B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B367A8">
        <w:rPr>
          <w:rFonts w:ascii="Times New Roman" w:eastAsia="SimSun" w:hAnsi="Times New Roman"/>
          <w:sz w:val="28"/>
          <w:szCs w:val="28"/>
          <w:lang w:eastAsia="en-US"/>
        </w:rPr>
        <w:t xml:space="preserve">1. Внести в постановление Главного государственного санитарного врача Республики Казахстан от 13 января 2022 года № 2 «Об организации и проведении санитарно-противоэпидемических и санитарно-профилактических мероприятий по </w:t>
      </w:r>
      <w:proofErr w:type="spellStart"/>
      <w:r w:rsidRPr="00B367A8">
        <w:rPr>
          <w:rFonts w:ascii="Times New Roman" w:eastAsia="SimSun" w:hAnsi="Times New Roman"/>
          <w:sz w:val="28"/>
          <w:szCs w:val="28"/>
          <w:lang w:eastAsia="en-US"/>
        </w:rPr>
        <w:t>коронавирусной</w:t>
      </w:r>
      <w:proofErr w:type="spellEnd"/>
      <w:r w:rsidRPr="00B367A8">
        <w:rPr>
          <w:rFonts w:ascii="Times New Roman" w:eastAsia="SimSun" w:hAnsi="Times New Roman"/>
          <w:sz w:val="28"/>
          <w:szCs w:val="28"/>
          <w:lang w:eastAsia="en-US"/>
        </w:rPr>
        <w:t xml:space="preserve"> инфекции в Республике Казахстан» (далее – ПГГСВ РК № 2) следующие изменения и дополнения:</w:t>
      </w:r>
    </w:p>
    <w:p w:rsidR="0064736B" w:rsidRPr="00B367A8" w:rsidRDefault="00EB166B" w:rsidP="00867146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1) </w:t>
      </w:r>
      <w:r w:rsidR="0064736B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пункт 6 </w:t>
      </w:r>
      <w:r w:rsidR="00867146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Алгоритма организации и проведения профилактических прививок против коронавирусной инфекции населения в Республике Казахстан (далее - Алгоритм) </w:t>
      </w:r>
      <w:r w:rsidR="0064736B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изложить в следующей редакции</w:t>
      </w:r>
      <w:r w:rsidR="0064736B" w:rsidRPr="00B367A8">
        <w:rPr>
          <w:rFonts w:ascii="Times New Roman" w:hAnsi="Times New Roman"/>
          <w:kern w:val="24"/>
          <w:sz w:val="28"/>
          <w:szCs w:val="28"/>
          <w:lang w:eastAsia="en-US"/>
        </w:rPr>
        <w:t>:</w:t>
      </w:r>
    </w:p>
    <w:p w:rsidR="005602A5" w:rsidRPr="00B367A8" w:rsidRDefault="0064736B" w:rsidP="005602A5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eastAsia="en-US"/>
        </w:rPr>
        <w:t>«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6.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ab/>
      </w:r>
      <w:r w:rsidR="005602A5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Вакцинации против КВИ не подлежат лица, имеющие постоянные и временные медицинские противопоказания к профилактическим прививкам согласно приказу Министра здравоохранения Республики Казахстан от 21 октября 2020 года № ҚР ДСМ-146/2020 «Об утверждении перечня медицинских противопоказаний к прове</w:t>
      </w:r>
      <w:r w:rsidR="00F2294E">
        <w:rPr>
          <w:rFonts w:ascii="Times New Roman" w:hAnsi="Times New Roman"/>
          <w:kern w:val="24"/>
          <w:sz w:val="28"/>
          <w:szCs w:val="28"/>
          <w:lang w:val="kk-KZ" w:eastAsia="en-US"/>
        </w:rPr>
        <w:t>дению профилактических прививок</w:t>
      </w:r>
      <w:bookmarkStart w:id="0" w:name="_GoBack"/>
      <w:bookmarkEnd w:id="0"/>
      <w:r w:rsidR="005602A5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.</w:t>
      </w:r>
    </w:p>
    <w:p w:rsidR="007826A0" w:rsidRPr="00B367A8" w:rsidRDefault="005602A5" w:rsidP="005602A5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В случаях, когда на введение первой дозы вакцинации против КВИ, развилась необычная сильная реакция, завершение вакцинации данным видом вакцины не проводится. При этом, не ранее чем  через 3 месяца по желанию прививаемого может проводиться повторный полный курс вакцинации с применением другого вида вакцины против КВИ.</w:t>
      </w:r>
      <w:r w:rsidR="0064736B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»;</w:t>
      </w:r>
    </w:p>
    <w:p w:rsidR="0064736B" w:rsidRPr="00B367A8" w:rsidRDefault="0064736B" w:rsidP="0064736B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2) пункт 14 </w:t>
      </w:r>
      <w:r w:rsidR="00867146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Алгоритма 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изложить в следующей редакции:</w:t>
      </w:r>
    </w:p>
    <w:p w:rsidR="004E0DC1" w:rsidRPr="00B367A8" w:rsidRDefault="0064736B" w:rsidP="004E0DC1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«14.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ab/>
      </w:r>
      <w:r w:rsidR="004E0DC1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Вакцинация переболевших КВИ:</w:t>
      </w:r>
    </w:p>
    <w:p w:rsidR="004E0DC1" w:rsidRPr="00B367A8" w:rsidRDefault="004E0DC1" w:rsidP="004E0DC1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- лица, переболевшие любыми формами КВИ, могут прививаться против КВИ однократным курсом вакцинации c интервалом 3-6 месяцев после выздоровления с учетом оценки состояния перед вакцинацией; </w:t>
      </w:r>
    </w:p>
    <w:p w:rsidR="004E0DC1" w:rsidRPr="00B367A8" w:rsidRDefault="004E0DC1" w:rsidP="004E0DC1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lastRenderedPageBreak/>
        <w:t>- лиц с хроническими заболеваниями, относящихся к группе высокого риска по КВИ, рекомендуется прививать полным курсом вакцинации против КВИ;</w:t>
      </w:r>
    </w:p>
    <w:p w:rsidR="004E0DC1" w:rsidRPr="00B367A8" w:rsidRDefault="004E0DC1" w:rsidP="004E0DC1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- лица, заболевшие после получения первой дозы вакцины против КВИ,  могут привиться второй дозой вакцинации через 3 месяца после выздоровления. </w:t>
      </w:r>
    </w:p>
    <w:p w:rsidR="0064736B" w:rsidRPr="00B367A8" w:rsidRDefault="004E0DC1" w:rsidP="004E0DC1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При этом, в случае, если </w:t>
      </w:r>
      <w:r w:rsidR="005C676B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гражданин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 заболел КВИ до 21 дня со дня получения первой дозы вакцины против КВИ (по дате появления симптомов заболевания), то вводится вторая доза вакцины и завершается курс вакцинации. В случае, если </w:t>
      </w:r>
      <w:r w:rsidR="005C676B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гражданин 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заболел КВИ на 21 день и позже со дня получения первой дозы вакцины против КВИ (по дате появления симптомов заболевания), то вторая доза вакцины может не вводиться и курс вакцинации завершается</w:t>
      </w:r>
      <w:r w:rsidR="00915F4E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.</w:t>
      </w:r>
      <w:r w:rsidR="0064736B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»;</w:t>
      </w:r>
    </w:p>
    <w:p w:rsidR="0064736B" w:rsidRPr="00B367A8" w:rsidRDefault="0064736B" w:rsidP="0064736B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3) пункты 17-25 </w:t>
      </w:r>
      <w:r w:rsidR="00867146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Алгоритма 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изложить в следующей редакции:</w:t>
      </w:r>
    </w:p>
    <w:p w:rsidR="00565F93" w:rsidRPr="00B367A8" w:rsidRDefault="0064736B" w:rsidP="00565F9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«</w:t>
      </w:r>
      <w:r w:rsidR="00565F93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17.</w:t>
      </w:r>
      <w:r w:rsidR="00565F93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ab/>
        <w:t xml:space="preserve">Лицам, выезжающим за рубеж при представлении подтверждающих документов, допускается проведение повторного полного курса вакцинации против КВИ вакцинами, одобренными Всемирной организацией здравоохранения. </w:t>
      </w:r>
    </w:p>
    <w:p w:rsidR="00565F93" w:rsidRPr="00B367A8" w:rsidRDefault="00565F93" w:rsidP="00565F9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При этом, выбор вакцины проводится в зависимости от требований страны, в которую планируется выезд.</w:t>
      </w:r>
    </w:p>
    <w:p w:rsidR="00565F93" w:rsidRPr="00B367A8" w:rsidRDefault="00565F93" w:rsidP="00565F9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Проведение повторного полного курса вакцинации против КВИ допускается только после получения добровольного информированного согласия на проведение повторного курса профилактических прививок прививаемого лица или его законных представителей в письменном виде по форме согласно приложению 1 к настоящему Алгоритму.</w:t>
      </w:r>
    </w:p>
    <w:p w:rsidR="00565F93" w:rsidRPr="00B367A8" w:rsidRDefault="00565F93" w:rsidP="00565F9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Интервал между последней прививкой против КВИ и повторным полным курсом вакцинации против КВИ составляет не менее 3 месяцев. </w:t>
      </w:r>
    </w:p>
    <w:p w:rsidR="00565F93" w:rsidRPr="00B367A8" w:rsidRDefault="00565F93" w:rsidP="00565F9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18.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ab/>
        <w:t>Допускается учет полученной ревакцинации в качестве первой дозы профилактических прививок против КВИ при проведении повторного полного курса вакцинации, если интервал между дозами не превышает 3 месяцев.</w:t>
      </w:r>
    </w:p>
    <w:p w:rsidR="00565F93" w:rsidRPr="00B367A8" w:rsidRDefault="00565F93" w:rsidP="00565F9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19.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ab/>
        <w:t>Вакцинация населения, проводится в прививочных пунктах территориальных медицинских организаций, вакцинация специального контингента - по месту службы соответствующего ведомства. С целью повышения доступности вакцинации для населения и упрощения процесса получения прививки организовываются передвижные прививочные пункты или выездные прививочные бригады.</w:t>
      </w:r>
    </w:p>
    <w:p w:rsidR="00565F93" w:rsidRPr="00B367A8" w:rsidRDefault="00565F93" w:rsidP="00565F9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20.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ab/>
        <w:t>Для вакцинации лиц с ограниченными возможностями из числа инвалидов организовывается проведение вакцинации против КВИ с выездом на дом.</w:t>
      </w:r>
    </w:p>
    <w:p w:rsidR="00565F93" w:rsidRPr="00B367A8" w:rsidRDefault="00565F93" w:rsidP="00565F9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21.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ab/>
        <w:t xml:space="preserve">В соответствии с количеством подлежащих иммунизации лиц, рассчитывают необходимое количество прививочных бригад, медицинских работников, в том числе иммунологов, врачей общей практики, терапевтов, среднего медицинского персонала, регистраторов с медицинским 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lastRenderedPageBreak/>
        <w:t>образованием, количество вакцины, других расходных материалов, холодильного оборудования, автотранспорта.</w:t>
      </w:r>
    </w:p>
    <w:p w:rsidR="00565F93" w:rsidRPr="00B367A8" w:rsidRDefault="00565F93" w:rsidP="00565F9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22.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ab/>
        <w:t>Прививочная бригада формируется в каждом прививочном пункте.</w:t>
      </w:r>
    </w:p>
    <w:p w:rsidR="00565F93" w:rsidRPr="00B367A8" w:rsidRDefault="00565F93" w:rsidP="00565F9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В состав 1 прививочной бригады входит врач - 1, прививочная медсестра – 1 и, при необходимости, регистратор – 1. В сельской местности допускается организация прививочной бригады в составе: фельдшер (при отсутствии врача) - 1, прививочная медсестра - 1, при необходимости регистратор – 1.</w:t>
      </w:r>
    </w:p>
    <w:p w:rsidR="00565F93" w:rsidRPr="00B367A8" w:rsidRDefault="00565F93" w:rsidP="00565F9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23.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ab/>
        <w:t>Прививочные пункты в организациях образования организовываются с обеспечением постоянного одностороннего потока прививаемых лиц, исключающий скопление подростков.</w:t>
      </w:r>
    </w:p>
    <w:p w:rsidR="00565F93" w:rsidRPr="00B367A8" w:rsidRDefault="00565F93" w:rsidP="00565F9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24.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ab/>
        <w:t>Для оперативного планирования и координации мероприятий по подготовке и проведению иммунизации создаются областные, городские и районные штабы.</w:t>
      </w:r>
    </w:p>
    <w:p w:rsidR="0064736B" w:rsidRPr="00B367A8" w:rsidRDefault="00565F93" w:rsidP="00565F9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25.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ab/>
        <w:t>Проведенные профилактические прививки регистрируются в установленных учетных формах (отдельный журнал учёта профилактических прививок против КВИ, КМИС, модуль «Вакцинация» РПН МЗ РК (далее – Модуль)) с указанием даты проведения профилактических прививок, вида прививок (компонент I или II, ревакцинация), производителя препарата, реакции на вакцину</w:t>
      </w:r>
      <w:r w:rsidR="002A1C8B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.</w:t>
      </w:r>
      <w:r w:rsidR="0064736B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»;</w:t>
      </w:r>
    </w:p>
    <w:p w:rsidR="00C77E32" w:rsidRPr="00B367A8" w:rsidRDefault="0064736B" w:rsidP="00C77E32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4) пункт</w:t>
      </w:r>
      <w:r w:rsidR="00C77E32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 30 </w:t>
      </w:r>
      <w:r w:rsidR="00867146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Алгоритма </w:t>
      </w:r>
      <w:r w:rsidR="00C77E32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изложить в следующей редакции:</w:t>
      </w:r>
    </w:p>
    <w:p w:rsidR="00C77E32" w:rsidRPr="00B367A8" w:rsidRDefault="00C77E32" w:rsidP="00C77E32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«30.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ab/>
      </w:r>
      <w:r w:rsidR="00565F93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РГП на ПХВ «Национальный центр общественного здравоохранения» на основании данных Модуля представляет в Комитет сводную информацию о проведенных прививках в разрезе регионов ежедневно до 16.00 часов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.»;</w:t>
      </w:r>
    </w:p>
    <w:p w:rsidR="00C77E32" w:rsidRPr="00B367A8" w:rsidRDefault="00C77E32" w:rsidP="00C77E32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5) пункт 104 </w:t>
      </w:r>
      <w:r w:rsidR="00867146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Алгоритма 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изложить в следующей редакции:</w:t>
      </w:r>
    </w:p>
    <w:p w:rsidR="00565F93" w:rsidRPr="00B367A8" w:rsidRDefault="00C77E32" w:rsidP="00565F9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«104.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ab/>
      </w:r>
      <w:r w:rsidR="00565F93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Вакцинации против КВИ с применением вакцины «Комирнати» (Пфайзер) подлежат лица в возрасте 12 лет и старше, в том числе иностранные граждане, проживающие на территории Казахстана 3 и более месяцев.</w:t>
      </w:r>
    </w:p>
    <w:p w:rsidR="00C77E32" w:rsidRPr="00B367A8" w:rsidRDefault="00565F93" w:rsidP="00565F9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Лица, получившие первую дозу вакцины «Комирнати» (Пфайзер) за рубежом могут завершить курс вакцинации вакциной «Комирнати» (Пфайзер) в Казахстане.</w:t>
      </w:r>
      <w:r w:rsidR="00C77E32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»;</w:t>
      </w:r>
    </w:p>
    <w:p w:rsidR="00C77E32" w:rsidRPr="00B367A8" w:rsidRDefault="00C77E32" w:rsidP="00C77E32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6) </w:t>
      </w:r>
      <w:r w:rsidR="00B92302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пункт 131 </w:t>
      </w:r>
      <w:r w:rsidR="00867146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Алгоритма </w:t>
      </w:r>
      <w:r w:rsidR="00B92302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изложить в следующей редакции:</w:t>
      </w:r>
    </w:p>
    <w:p w:rsidR="00B92302" w:rsidRPr="00B367A8" w:rsidRDefault="00B92302" w:rsidP="00C77E32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«131. </w:t>
      </w:r>
      <w:r w:rsidR="00565F93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Ревакцинация против КВИ лиц, переболевших КВИ с полным курсом первичной вакцинации против КВИ, проводится через 3-6 месяцев после выздоровления с учетом оценки состояния перед ревакцинацией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.»;</w:t>
      </w:r>
    </w:p>
    <w:p w:rsidR="00B92302" w:rsidRPr="00B367A8" w:rsidRDefault="002F774A" w:rsidP="00C77E32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7) пункт 133</w:t>
      </w:r>
      <w:r w:rsidR="00867146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 Алгоритма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 изложить в следующей редакции:</w:t>
      </w:r>
    </w:p>
    <w:p w:rsidR="002F774A" w:rsidRPr="00B367A8" w:rsidRDefault="002F774A" w:rsidP="00C77E32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«133.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ab/>
      </w:r>
      <w:r w:rsidR="00565F93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Для проведения ревакцинации всех групп населения могут использоваться  вакцины с идентичным первым и вторым компонентами, применяемые для вакцинации против КВИ в Республике Казахстан, включая одобренные Всемирной организацией здравоохранения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.»;</w:t>
      </w:r>
    </w:p>
    <w:p w:rsidR="002F774A" w:rsidRPr="00B367A8" w:rsidRDefault="002F774A" w:rsidP="00C77E32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8) </w:t>
      </w:r>
      <w:r w:rsidR="001D42B9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пункты 153 и 154 </w:t>
      </w:r>
      <w:r w:rsidR="00867146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Алгоритма </w:t>
      </w:r>
      <w:r w:rsidR="001D42B9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изложить в следующей редакции:</w:t>
      </w:r>
    </w:p>
    <w:p w:rsidR="00565F93" w:rsidRPr="00B367A8" w:rsidRDefault="001D42B9" w:rsidP="00565F9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«153.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ab/>
      </w:r>
      <w:r w:rsidR="00565F93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При авторизации в Модуле имеются 7 роли: врач, прививочная медсестра, фармаколог, сотрудник УЗ, администратор, фельдшер, гость. </w:t>
      </w:r>
    </w:p>
    <w:p w:rsidR="001D42B9" w:rsidRPr="00B367A8" w:rsidRDefault="00565F93" w:rsidP="00565F9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lastRenderedPageBreak/>
        <w:t>154.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ab/>
        <w:t>После авторизации в Модуле для медицинского работника (роли врача и фельдшера) доступны следующие вкладки: график врача, общая информация о пациенте, распределение.</w:t>
      </w:r>
      <w:r w:rsidR="001D42B9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»;</w:t>
      </w:r>
    </w:p>
    <w:p w:rsidR="001D42B9" w:rsidRPr="00B367A8" w:rsidRDefault="001D42B9" w:rsidP="001D42B9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9) </w:t>
      </w:r>
      <w:r w:rsidR="000533AC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пункт 157 </w:t>
      </w:r>
      <w:r w:rsidR="00867146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Алгоритма </w:t>
      </w:r>
      <w:r w:rsidR="000533AC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изложить в следующей редакции:</w:t>
      </w:r>
    </w:p>
    <w:p w:rsidR="000533AC" w:rsidRPr="00B367A8" w:rsidRDefault="000533AC" w:rsidP="001D42B9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«157.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ab/>
      </w:r>
      <w:r w:rsidR="00565F93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План проведения вакцинации составляется медицинским работником посредством выбора названия плана вакцинации, типа вакцинации и открытия календаря с указанием времени и даты проведения процедуры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.»;</w:t>
      </w:r>
    </w:p>
    <w:p w:rsidR="000533AC" w:rsidRPr="00B367A8" w:rsidRDefault="000533AC" w:rsidP="001D42B9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10) пункт 156 </w:t>
      </w:r>
      <w:r w:rsidR="00867146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Алгоритма 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изложить в следующей редакции:</w:t>
      </w:r>
    </w:p>
    <w:p w:rsidR="000533AC" w:rsidRPr="00B367A8" w:rsidRDefault="000533AC" w:rsidP="000533AC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«166.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ab/>
        <w:t>Медицинские организации, задействованные в проведении вакцинации против КВИ:</w:t>
      </w:r>
    </w:p>
    <w:p w:rsidR="00565F93" w:rsidRPr="00B367A8" w:rsidRDefault="00565F93" w:rsidP="00565F9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1)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ab/>
        <w:t xml:space="preserve">вводят в Модуль сведения о вакцинации и ревакцинации против КВИ граждан Республики Казахстан и иностранных граждан, проживающих на территории Казахстана 3 и более месяцев, имеющие высокий риск инфицирования КВИ, получивших прививку против КВИ за рубежом, при предоставлении подтверждающих документов; </w:t>
      </w:r>
    </w:p>
    <w:p w:rsidR="00565F93" w:rsidRPr="00B367A8" w:rsidRDefault="00565F93" w:rsidP="00565F9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2)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ab/>
        <w:t xml:space="preserve">вводят в Модуль сведения о вакцинации против КВИ граждан Республики Казахстан, получивших прививку против КВИ вакциной «QazCovid-in» («QazVac») в рамках клинических исследований, при предоставлении подтверждающей информации Министерства образования и науки Реcпублики Казахстан (далее – МОН РК); </w:t>
      </w:r>
    </w:p>
    <w:p w:rsidR="00565F93" w:rsidRPr="00B367A8" w:rsidRDefault="00565F93" w:rsidP="00565F9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3)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ab/>
        <w:t>вводят в Модуль сведения о вакцинации против КВИ сотрудников Научно-исследовательского института проблем биологической безопасности Комитета науки Министерства образования и науки Реcпублики Казахстан, получивших прививку против КВИ вакциной «QazCovid-in» («QazVac») при предоставлении подтверждающей информации МОН РК.</w:t>
      </w:r>
    </w:p>
    <w:p w:rsidR="00565F93" w:rsidRPr="00B367A8" w:rsidRDefault="00565F93" w:rsidP="00565F9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4)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ab/>
        <w:t>вводят в Модуль данные по привитым гражданам Республики Казахстан, не имеющим документа, удостоверяющую личность (без индивидуального идентификационного номера);</w:t>
      </w:r>
    </w:p>
    <w:p w:rsidR="00565F93" w:rsidRPr="00B367A8" w:rsidRDefault="00565F93" w:rsidP="00565F9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5)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ab/>
        <w:t xml:space="preserve">вводят в Модуль данные по завершению курса вакцинации (первичного, повторного) против КВИ вакцинами, используемыми в Республике Казахстан, граждан Республики Казахстан и иностранных граждан, проживающих на территории Казахстана 3 и более месяцев, начавших курс вакцинации против КВИ зарубежом на основании подтверждающих документов; </w:t>
      </w:r>
    </w:p>
    <w:p w:rsidR="000533AC" w:rsidRPr="00B367A8" w:rsidRDefault="00565F93" w:rsidP="00565F93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6)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ab/>
        <w:t>вводят в Модуль данные о проведенной ревакцинации против КВИ в Республике Казахстан гражданам Республики Казахстан и иностранным гражданам, проживающим на территории Казахстана 3 и более месяцев, на основании документов о получении ревакцинации против КВИ зарубежом</w:t>
      </w:r>
      <w:r w:rsidR="000533AC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.»;</w:t>
      </w:r>
    </w:p>
    <w:p w:rsidR="00834CC2" w:rsidRPr="00B367A8" w:rsidRDefault="000533AC" w:rsidP="000533AC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11) </w:t>
      </w:r>
      <w:r w:rsidR="00834CC2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пункт 168 </w:t>
      </w:r>
      <w:r w:rsidR="00867146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Алгоритма </w:t>
      </w:r>
      <w:r w:rsidR="00834CC2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дополнить абзацем следующего содержания:</w:t>
      </w:r>
    </w:p>
    <w:p w:rsidR="00834CC2" w:rsidRPr="00B367A8" w:rsidRDefault="00834CC2" w:rsidP="000533AC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«</w:t>
      </w:r>
      <w:r w:rsidR="00565F93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По результатам проведения вакцинации против КВИ у граждан Республики Казахстан и иностранных граждан формируется «Справка о прохождении вакцинации» в Модуле по форме согласно приложению 2 к настоящему Алгоритму</w:t>
      </w: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.»;</w:t>
      </w:r>
    </w:p>
    <w:p w:rsidR="000533AC" w:rsidRPr="00B367A8" w:rsidRDefault="00834CC2" w:rsidP="00827C28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lastRenderedPageBreak/>
        <w:t xml:space="preserve">12) </w:t>
      </w:r>
      <w:r w:rsidR="00867146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п</w:t>
      </w:r>
      <w:r w:rsidR="00827C28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риложение 5 к Алгоритму организации и проведения профилактических прививок против коронавирусной инфекции населения в Республике Казахстан изложить в соответствии с приложением к настоящему постановлению.</w:t>
      </w:r>
    </w:p>
    <w:p w:rsidR="00EB166B" w:rsidRPr="00B367A8" w:rsidRDefault="00087C24" w:rsidP="0023000C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13) </w:t>
      </w:r>
      <w:r w:rsidR="00867146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пункт</w:t>
      </w:r>
      <w:r w:rsidR="0023000C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 88</w:t>
      </w:r>
      <w:r w:rsidR="00867146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 xml:space="preserve"> </w:t>
      </w:r>
      <w:r w:rsidR="0023000C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Регламента хранения и транспортировки вакцин по профилактике коронавирусной инфекции дополнить абзацем следующего содержания:</w:t>
      </w:r>
    </w:p>
    <w:p w:rsidR="00EB166B" w:rsidRPr="00B367A8" w:rsidRDefault="0023000C" w:rsidP="00EB166B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eastAsia="en-US"/>
        </w:rPr>
      </w:pPr>
      <w:r w:rsidRPr="00B367A8">
        <w:rPr>
          <w:rFonts w:ascii="Times New Roman" w:hAnsi="Times New Roman"/>
          <w:kern w:val="24"/>
          <w:sz w:val="28"/>
          <w:szCs w:val="28"/>
          <w:lang w:eastAsia="en-US"/>
        </w:rPr>
        <w:t>«При хранении флаконы с вакциной «</w:t>
      </w:r>
      <w:proofErr w:type="spellStart"/>
      <w:r w:rsidRPr="00B367A8">
        <w:rPr>
          <w:rFonts w:ascii="Times New Roman" w:hAnsi="Times New Roman"/>
          <w:kern w:val="24"/>
          <w:sz w:val="28"/>
          <w:szCs w:val="28"/>
          <w:lang w:eastAsia="en-US"/>
        </w:rPr>
        <w:t>Комирнати</w:t>
      </w:r>
      <w:proofErr w:type="spellEnd"/>
      <w:r w:rsidRPr="00B367A8">
        <w:rPr>
          <w:rFonts w:ascii="Times New Roman" w:hAnsi="Times New Roman"/>
          <w:kern w:val="24"/>
          <w:sz w:val="28"/>
          <w:szCs w:val="28"/>
          <w:lang w:eastAsia="en-US"/>
        </w:rPr>
        <w:t>» должны всегда оставаться в вертикальном положении.».</w:t>
      </w:r>
    </w:p>
    <w:p w:rsidR="00EB166B" w:rsidRPr="00B367A8" w:rsidRDefault="0023000C" w:rsidP="00EB166B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7A8">
        <w:rPr>
          <w:rFonts w:ascii="Times New Roman" w:hAnsi="Times New Roman"/>
          <w:kern w:val="24"/>
          <w:sz w:val="28"/>
          <w:szCs w:val="28"/>
          <w:lang w:eastAsia="en-US"/>
        </w:rPr>
        <w:t xml:space="preserve">2. </w:t>
      </w:r>
      <w:r w:rsidR="00EB166B" w:rsidRPr="00B367A8">
        <w:rPr>
          <w:rFonts w:ascii="Times New Roman" w:hAnsi="Times New Roman"/>
          <w:kern w:val="24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EB166B" w:rsidRPr="00B367A8" w:rsidRDefault="0023000C" w:rsidP="00EB166B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367A8">
        <w:rPr>
          <w:rFonts w:ascii="Times New Roman" w:hAnsi="Times New Roman"/>
          <w:bCs/>
          <w:sz w:val="28"/>
          <w:szCs w:val="28"/>
        </w:rPr>
        <w:t xml:space="preserve">3. </w:t>
      </w:r>
      <w:r w:rsidR="00EB166B" w:rsidRPr="00B367A8">
        <w:rPr>
          <w:rFonts w:ascii="Times New Roman" w:hAnsi="Times New Roman"/>
          <w:kern w:val="24"/>
          <w:sz w:val="28"/>
          <w:szCs w:val="28"/>
          <w:lang w:eastAsia="en-US"/>
        </w:rPr>
        <w:t>Настоящее постановление вступает в силу с</w:t>
      </w:r>
      <w:r w:rsidR="00EB166B" w:rsidRPr="00B367A8">
        <w:rPr>
          <w:rFonts w:ascii="Times New Roman" w:hAnsi="Times New Roman"/>
          <w:kern w:val="24"/>
          <w:sz w:val="28"/>
          <w:szCs w:val="28"/>
          <w:lang w:val="kk-KZ" w:eastAsia="en-US"/>
        </w:rPr>
        <w:t>о дня подписания</w:t>
      </w:r>
      <w:r w:rsidR="00EB166B" w:rsidRPr="00B367A8">
        <w:rPr>
          <w:rFonts w:ascii="Times New Roman" w:hAnsi="Times New Roman"/>
          <w:kern w:val="24"/>
          <w:sz w:val="28"/>
          <w:szCs w:val="28"/>
          <w:lang w:eastAsia="en-US"/>
        </w:rPr>
        <w:t>.</w:t>
      </w:r>
    </w:p>
    <w:p w:rsidR="00EB166B" w:rsidRPr="00B367A8" w:rsidRDefault="00EB166B" w:rsidP="00EB166B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B166B" w:rsidRPr="00B367A8" w:rsidRDefault="00EB166B" w:rsidP="00EB166B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B166B" w:rsidRPr="00B367A8" w:rsidRDefault="00EB166B" w:rsidP="00EB166B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367A8">
        <w:rPr>
          <w:rFonts w:ascii="Times New Roman" w:hAnsi="Times New Roman"/>
          <w:b/>
          <w:sz w:val="28"/>
          <w:szCs w:val="28"/>
        </w:rPr>
        <w:t>Главный государственный</w:t>
      </w:r>
    </w:p>
    <w:p w:rsidR="00EB166B" w:rsidRPr="00B367A8" w:rsidRDefault="00EB166B" w:rsidP="00EB166B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B367A8">
        <w:rPr>
          <w:rFonts w:ascii="Times New Roman" w:hAnsi="Times New Roman"/>
          <w:b/>
          <w:sz w:val="28"/>
          <w:szCs w:val="28"/>
        </w:rPr>
        <w:t>санитарный</w:t>
      </w:r>
      <w:proofErr w:type="gramEnd"/>
      <w:r w:rsidRPr="00B367A8">
        <w:rPr>
          <w:rFonts w:ascii="Times New Roman" w:hAnsi="Times New Roman"/>
          <w:b/>
          <w:sz w:val="28"/>
          <w:szCs w:val="28"/>
        </w:rPr>
        <w:t xml:space="preserve"> врач </w:t>
      </w:r>
    </w:p>
    <w:p w:rsidR="00EB166B" w:rsidRPr="00B367A8" w:rsidRDefault="00EB166B" w:rsidP="00EB166B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367A8">
        <w:rPr>
          <w:rFonts w:ascii="Times New Roman" w:hAnsi="Times New Roman"/>
          <w:b/>
          <w:sz w:val="28"/>
          <w:szCs w:val="28"/>
        </w:rPr>
        <w:t>Республики Казахстан</w:t>
      </w:r>
      <w:r w:rsidRPr="00B367A8">
        <w:rPr>
          <w:rFonts w:ascii="Times New Roman" w:hAnsi="Times New Roman"/>
          <w:b/>
          <w:sz w:val="28"/>
          <w:szCs w:val="28"/>
        </w:rPr>
        <w:tab/>
      </w:r>
      <w:r w:rsidRPr="00B367A8">
        <w:rPr>
          <w:rFonts w:ascii="Times New Roman" w:hAnsi="Times New Roman"/>
          <w:b/>
          <w:sz w:val="28"/>
          <w:szCs w:val="28"/>
        </w:rPr>
        <w:tab/>
      </w:r>
      <w:r w:rsidRPr="00B367A8">
        <w:rPr>
          <w:rFonts w:ascii="Times New Roman" w:hAnsi="Times New Roman"/>
          <w:b/>
          <w:sz w:val="28"/>
          <w:szCs w:val="28"/>
        </w:rPr>
        <w:tab/>
      </w:r>
      <w:r w:rsidRPr="00B367A8">
        <w:rPr>
          <w:rFonts w:ascii="Times New Roman" w:hAnsi="Times New Roman"/>
          <w:b/>
          <w:sz w:val="28"/>
          <w:szCs w:val="28"/>
        </w:rPr>
        <w:tab/>
      </w:r>
      <w:r w:rsidR="0023000C" w:rsidRPr="00B367A8">
        <w:rPr>
          <w:rFonts w:ascii="Times New Roman" w:hAnsi="Times New Roman"/>
          <w:b/>
          <w:sz w:val="28"/>
          <w:szCs w:val="28"/>
        </w:rPr>
        <w:t xml:space="preserve">     </w:t>
      </w:r>
      <w:r w:rsidRPr="00B367A8">
        <w:rPr>
          <w:rFonts w:ascii="Times New Roman" w:hAnsi="Times New Roman"/>
          <w:b/>
          <w:sz w:val="28"/>
          <w:szCs w:val="28"/>
        </w:rPr>
        <w:t xml:space="preserve">А. </w:t>
      </w:r>
      <w:proofErr w:type="spellStart"/>
      <w:r w:rsidRPr="00B367A8">
        <w:rPr>
          <w:rFonts w:ascii="Times New Roman" w:hAnsi="Times New Roman"/>
          <w:b/>
          <w:sz w:val="28"/>
          <w:szCs w:val="28"/>
        </w:rPr>
        <w:t>Есмагамбетова</w:t>
      </w:r>
      <w:proofErr w:type="spellEnd"/>
      <w:r w:rsidRPr="00B367A8">
        <w:rPr>
          <w:rFonts w:ascii="Times New Roman" w:hAnsi="Times New Roman"/>
          <w:b/>
          <w:sz w:val="28"/>
          <w:szCs w:val="28"/>
        </w:rPr>
        <w:t xml:space="preserve">  </w:t>
      </w:r>
      <w:r w:rsidRPr="00B367A8">
        <w:rPr>
          <w:rFonts w:ascii="Times New Roman" w:hAnsi="Times New Roman"/>
          <w:sz w:val="24"/>
          <w:szCs w:val="24"/>
        </w:rPr>
        <w:br w:type="page"/>
      </w:r>
    </w:p>
    <w:p w:rsidR="0023000C" w:rsidRPr="00B367A8" w:rsidRDefault="0023000C" w:rsidP="0023000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B367A8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3000C" w:rsidRPr="00B367A8" w:rsidRDefault="0023000C" w:rsidP="0023000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367A8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B367A8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постановлению</w:t>
      </w:r>
    </w:p>
    <w:p w:rsidR="0023000C" w:rsidRPr="00B367A8" w:rsidRDefault="0023000C" w:rsidP="0023000C">
      <w:pPr>
        <w:tabs>
          <w:tab w:val="left" w:pos="2622"/>
        </w:tabs>
        <w:overflowPunct w:val="0"/>
        <w:autoSpaceDE w:val="0"/>
        <w:autoSpaceDN w:val="0"/>
        <w:adjustRightInd w:val="0"/>
        <w:spacing w:after="0" w:line="240" w:lineRule="auto"/>
        <w:ind w:left="5704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367A8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Главного государственного санитарного врача </w:t>
      </w:r>
    </w:p>
    <w:p w:rsidR="005E32CE" w:rsidRPr="00B367A8" w:rsidRDefault="0023000C" w:rsidP="0023000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367A8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Республики Казахстан </w:t>
      </w:r>
      <w:r w:rsidRPr="00B367A8">
        <w:rPr>
          <w:rFonts w:ascii="Times New Roman" w:hAnsi="Times New Roman"/>
          <w:color w:val="000000" w:themeColor="text1"/>
          <w:sz w:val="28"/>
          <w:szCs w:val="28"/>
          <w:lang w:eastAsia="en-US"/>
        </w:rPr>
        <w:br/>
        <w:t>от «</w:t>
      </w:r>
      <w:r w:rsidR="00B367A8">
        <w:rPr>
          <w:rFonts w:ascii="Times New Roman" w:hAnsi="Times New Roman"/>
          <w:color w:val="000000" w:themeColor="text1"/>
          <w:sz w:val="28"/>
          <w:szCs w:val="28"/>
          <w:lang w:val="kk-KZ" w:eastAsia="en-US"/>
        </w:rPr>
        <w:t>25</w:t>
      </w:r>
      <w:r w:rsidRPr="00B367A8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»  </w:t>
      </w:r>
      <w:r w:rsidR="005E32CE" w:rsidRPr="00B367A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марта</w:t>
      </w:r>
      <w:r w:rsidRPr="00B367A8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2022 года №</w:t>
      </w:r>
      <w:r w:rsidR="005C676B" w:rsidRPr="00B367A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17</w:t>
      </w:r>
    </w:p>
    <w:p w:rsidR="005E32CE" w:rsidRPr="00B367A8" w:rsidRDefault="005E32CE" w:rsidP="0023000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0E2B4F" w:rsidRPr="00B367A8" w:rsidRDefault="000E2B4F" w:rsidP="000E2B4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B367A8">
        <w:rPr>
          <w:rFonts w:ascii="Times New Roman" w:hAnsi="Times New Roman"/>
          <w:color w:val="000000" w:themeColor="text1"/>
          <w:sz w:val="28"/>
          <w:szCs w:val="28"/>
        </w:rPr>
        <w:t xml:space="preserve">«Приложение </w:t>
      </w:r>
      <w:r w:rsidRPr="00B367A8">
        <w:rPr>
          <w:rFonts w:ascii="Times New Roman" w:hAnsi="Times New Roman"/>
          <w:color w:val="000000" w:themeColor="text1"/>
          <w:sz w:val="28"/>
          <w:szCs w:val="28"/>
          <w:lang w:val="kk-KZ"/>
        </w:rPr>
        <w:t>5</w:t>
      </w:r>
    </w:p>
    <w:p w:rsidR="000E2B4F" w:rsidRPr="00B367A8" w:rsidRDefault="000E2B4F" w:rsidP="000E2B4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367A8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B367A8">
        <w:rPr>
          <w:rFonts w:ascii="Times New Roman" w:hAnsi="Times New Roman"/>
          <w:color w:val="000000" w:themeColor="text1"/>
          <w:sz w:val="28"/>
          <w:szCs w:val="28"/>
        </w:rPr>
        <w:t xml:space="preserve"> Алгоритму организации и проведения </w:t>
      </w:r>
    </w:p>
    <w:p w:rsidR="000E2B4F" w:rsidRPr="00B367A8" w:rsidRDefault="000E2B4F" w:rsidP="000E2B4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367A8">
        <w:rPr>
          <w:rFonts w:ascii="Times New Roman" w:hAnsi="Times New Roman"/>
          <w:color w:val="000000" w:themeColor="text1"/>
          <w:sz w:val="28"/>
          <w:szCs w:val="28"/>
        </w:rPr>
        <w:t>профилактических</w:t>
      </w:r>
      <w:proofErr w:type="gramEnd"/>
      <w:r w:rsidRPr="00B367A8">
        <w:rPr>
          <w:rFonts w:ascii="Times New Roman" w:hAnsi="Times New Roman"/>
          <w:color w:val="000000" w:themeColor="text1"/>
          <w:sz w:val="28"/>
          <w:szCs w:val="28"/>
        </w:rPr>
        <w:t xml:space="preserve"> прививок против </w:t>
      </w:r>
    </w:p>
    <w:p w:rsidR="000E2B4F" w:rsidRPr="00B367A8" w:rsidRDefault="000E2B4F" w:rsidP="000E2B4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B367A8">
        <w:rPr>
          <w:rFonts w:ascii="Times New Roman" w:hAnsi="Times New Roman"/>
          <w:color w:val="000000" w:themeColor="text1"/>
          <w:sz w:val="28"/>
          <w:szCs w:val="28"/>
        </w:rPr>
        <w:t>коронавирусной</w:t>
      </w:r>
      <w:proofErr w:type="spellEnd"/>
      <w:proofErr w:type="gramEnd"/>
      <w:r w:rsidRPr="00B367A8">
        <w:rPr>
          <w:rFonts w:ascii="Times New Roman" w:hAnsi="Times New Roman"/>
          <w:color w:val="000000" w:themeColor="text1"/>
          <w:sz w:val="28"/>
          <w:szCs w:val="28"/>
        </w:rPr>
        <w:t xml:space="preserve"> инфекции </w:t>
      </w:r>
    </w:p>
    <w:p w:rsidR="000E2B4F" w:rsidRPr="00B367A8" w:rsidRDefault="000E2B4F" w:rsidP="000E2B4F">
      <w:pPr>
        <w:spacing w:after="0" w:line="240" w:lineRule="auto"/>
        <w:ind w:firstLine="5103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367A8">
        <w:rPr>
          <w:rFonts w:ascii="Times New Roman" w:hAnsi="Times New Roman"/>
          <w:color w:val="000000" w:themeColor="text1"/>
          <w:sz w:val="28"/>
          <w:szCs w:val="28"/>
        </w:rPr>
        <w:t>населения</w:t>
      </w:r>
      <w:proofErr w:type="gramEnd"/>
      <w:r w:rsidRPr="00B367A8">
        <w:rPr>
          <w:rFonts w:ascii="Times New Roman" w:hAnsi="Times New Roman"/>
          <w:color w:val="000000" w:themeColor="text1"/>
          <w:sz w:val="28"/>
          <w:szCs w:val="28"/>
        </w:rPr>
        <w:t xml:space="preserve"> в Республике Казахстан</w:t>
      </w:r>
    </w:p>
    <w:p w:rsidR="0023000C" w:rsidRPr="00B367A8" w:rsidRDefault="0023000C" w:rsidP="0023000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367A8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E32CE" w:rsidRPr="00B367A8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</w:t>
      </w:r>
    </w:p>
    <w:p w:rsidR="0023000C" w:rsidRPr="00B367A8" w:rsidRDefault="0023000C" w:rsidP="0023000C">
      <w:pPr>
        <w:spacing w:after="0" w:line="240" w:lineRule="auto"/>
        <w:ind w:firstLine="5103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3000C" w:rsidRPr="00B367A8" w:rsidRDefault="0023000C" w:rsidP="0023000C">
      <w:pPr>
        <w:spacing w:after="0" w:line="240" w:lineRule="auto"/>
        <w:ind w:firstLine="1418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B367A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2EC5A85" wp14:editId="60596C97">
            <wp:extent cx="3448050" cy="5961737"/>
            <wp:effectExtent l="0" t="0" r="0" b="1270"/>
            <wp:docPr id="4" name="Рисунок 4" descr="C:\Users\a.ergasen\Desktop\Шаблон ЭП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ergasen\Desktop\Шаблон ЭП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156" cy="599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66B" w:rsidRPr="000E2B4F" w:rsidRDefault="000E2B4F" w:rsidP="000E2B4F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B367A8">
        <w:rPr>
          <w:rFonts w:ascii="Times New Roman" w:hAnsi="Times New Roman"/>
          <w:sz w:val="28"/>
          <w:szCs w:val="28"/>
        </w:rPr>
        <w:t>»</w:t>
      </w:r>
    </w:p>
    <w:sectPr w:rsidR="00EB166B" w:rsidRPr="000E2B4F" w:rsidSect="007B177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25.03.2022 16:57 Азимбаева Нуршай Юсунтаевна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25.03.2022 16:59 Тилесова Айгуль Шарапатовна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25.03.2022 17:12 Садвакасов Нуркан Олжабаевич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25.03.2022 17:33 Ахметова Зауре Далеловна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25.03.2022 17:33 Есенбаев Бейбут Салымович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25.03.2022 18:19 Есмагамбетова Айжан Серикбаевна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8C9" w:rsidRDefault="00BB78C9" w:rsidP="007B1770">
      <w:pPr>
        <w:spacing w:after="0" w:line="240" w:lineRule="auto"/>
      </w:pPr>
      <w:r>
        <w:separator/>
      </w:r>
    </w:p>
  </w:endnote>
  <w:endnote w:type="continuationSeparator" w:id="0">
    <w:p w:rsidR="00BB78C9" w:rsidRDefault="00BB78C9" w:rsidP="007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25.03.2022 18:32.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25.03.2022 18:32.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8C9" w:rsidRDefault="00BB78C9" w:rsidP="007B1770">
      <w:pPr>
        <w:spacing w:after="0" w:line="240" w:lineRule="auto"/>
      </w:pPr>
      <w:r>
        <w:separator/>
      </w:r>
    </w:p>
  </w:footnote>
  <w:footnote w:type="continuationSeparator" w:id="0">
    <w:p w:rsidR="00BB78C9" w:rsidRDefault="00BB78C9" w:rsidP="007B1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8344150"/>
      <w:docPartObj>
        <w:docPartGallery w:val="Page Numbers (Top of Page)"/>
        <w:docPartUnique/>
      </w:docPartObj>
    </w:sdtPr>
    <w:sdtEndPr/>
    <w:sdtContent>
      <w:p w:rsidR="007B1770" w:rsidRDefault="007B1770">
        <w:pPr>
          <w:pStyle w:val="a4"/>
          <w:jc w:val="center"/>
        </w:pPr>
        <w:r w:rsidRPr="00027199">
          <w:rPr>
            <w:rFonts w:ascii="Times New Roman" w:hAnsi="Times New Roman"/>
          </w:rPr>
          <w:fldChar w:fldCharType="begin"/>
        </w:r>
        <w:r w:rsidRPr="00027199">
          <w:rPr>
            <w:rFonts w:ascii="Times New Roman" w:hAnsi="Times New Roman"/>
          </w:rPr>
          <w:instrText>PAGE   \* MERGEFORMAT</w:instrText>
        </w:r>
        <w:r w:rsidRPr="00027199">
          <w:rPr>
            <w:rFonts w:ascii="Times New Roman" w:hAnsi="Times New Roman"/>
          </w:rPr>
          <w:fldChar w:fldCharType="separate"/>
        </w:r>
        <w:r w:rsidR="00F2294E">
          <w:rPr>
            <w:rFonts w:ascii="Times New Roman" w:hAnsi="Times New Roman"/>
            <w:noProof/>
          </w:rPr>
          <w:t>2</w:t>
        </w:r>
        <w:r w:rsidRPr="00027199">
          <w:rPr>
            <w:rFonts w:ascii="Times New Roman" w:hAnsi="Times New Roman"/>
          </w:rPr>
          <w:fldChar w:fldCharType="end"/>
        </w:r>
      </w:p>
    </w:sdtContent>
  </w:sdt>
  <w:p w:rsidR="007B1770" w:rsidRDefault="007B1770">
    <w:pPr>
      <w:pStyle w:val="a4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Ерғасен А. С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A0"/>
    <w:rsid w:val="00027199"/>
    <w:rsid w:val="000305CE"/>
    <w:rsid w:val="000533AC"/>
    <w:rsid w:val="00087C24"/>
    <w:rsid w:val="000B3ABF"/>
    <w:rsid w:val="000C4351"/>
    <w:rsid w:val="000E2B4F"/>
    <w:rsid w:val="001D2FE5"/>
    <w:rsid w:val="001D42B9"/>
    <w:rsid w:val="001E16E0"/>
    <w:rsid w:val="0023000C"/>
    <w:rsid w:val="002857BB"/>
    <w:rsid w:val="002A1C8B"/>
    <w:rsid w:val="002A76A4"/>
    <w:rsid w:val="002F774A"/>
    <w:rsid w:val="00303F79"/>
    <w:rsid w:val="003130F4"/>
    <w:rsid w:val="003C32C0"/>
    <w:rsid w:val="003E7496"/>
    <w:rsid w:val="00403383"/>
    <w:rsid w:val="00422BB8"/>
    <w:rsid w:val="00422FE3"/>
    <w:rsid w:val="004D3B0B"/>
    <w:rsid w:val="004E0DC1"/>
    <w:rsid w:val="00555E4D"/>
    <w:rsid w:val="005602A5"/>
    <w:rsid w:val="00565F93"/>
    <w:rsid w:val="0059570E"/>
    <w:rsid w:val="005C676B"/>
    <w:rsid w:val="005E32CE"/>
    <w:rsid w:val="005E6DE4"/>
    <w:rsid w:val="005F37A7"/>
    <w:rsid w:val="0062026D"/>
    <w:rsid w:val="0064736B"/>
    <w:rsid w:val="00730810"/>
    <w:rsid w:val="00763EB2"/>
    <w:rsid w:val="007826A0"/>
    <w:rsid w:val="007A333B"/>
    <w:rsid w:val="007B1770"/>
    <w:rsid w:val="00827C28"/>
    <w:rsid w:val="00834CC2"/>
    <w:rsid w:val="00867146"/>
    <w:rsid w:val="00915F4E"/>
    <w:rsid w:val="00A31F2F"/>
    <w:rsid w:val="00A46900"/>
    <w:rsid w:val="00AD4668"/>
    <w:rsid w:val="00B367A8"/>
    <w:rsid w:val="00B92302"/>
    <w:rsid w:val="00BB78C9"/>
    <w:rsid w:val="00BC777F"/>
    <w:rsid w:val="00C77E32"/>
    <w:rsid w:val="00EB166B"/>
    <w:rsid w:val="00F2294E"/>
    <w:rsid w:val="00FA2625"/>
    <w:rsid w:val="00FE1547"/>
    <w:rsid w:val="00FE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D15AB-A1B9-47ED-9288-35F6A0938CF1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A0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6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77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B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77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n.azimbaeva</dc:creator>
  <cp:keywords/>
  <dc:description/>
  <cp:lastModifiedBy>Айдана Ерғасен</cp:lastModifiedBy>
  <cp:revision>4</cp:revision>
  <dcterms:created xsi:type="dcterms:W3CDTF">2022-03-25T07:05:00Z</dcterms:created>
  <dcterms:modified xsi:type="dcterms:W3CDTF">2022-03-25T10:32:00Z</dcterms:modified>
</cp:coreProperties>
</file>